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45"/>
        <w:gridCol w:w="7327"/>
      </w:tblGrid>
      <w:tr w:rsidR="00AD3EB0">
        <w:tc>
          <w:tcPr>
            <w:tcW w:w="17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EB0" w:rsidRDefault="00B927DF">
            <w:pPr>
              <w:pStyle w:val="Zhlav"/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971641" cy="931682"/>
                  <wp:effectExtent l="0" t="0" r="0" b="1768"/>
                  <wp:docPr id="1" name="obrázky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641" cy="931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EB0" w:rsidRDefault="00AD3EB0">
            <w:pPr>
              <w:pStyle w:val="Zhlav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3EB0" w:rsidRDefault="00B927DF">
            <w:pPr>
              <w:pStyle w:val="Zhlav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Český rybářský </w:t>
            </w:r>
            <w:proofErr w:type="gramStart"/>
            <w:r>
              <w:rPr>
                <w:rFonts w:ascii="Arial" w:hAnsi="Arial"/>
                <w:b/>
                <w:sz w:val="28"/>
                <w:szCs w:val="28"/>
              </w:rPr>
              <w:t>svaz, z.s.</w:t>
            </w:r>
            <w:proofErr w:type="gramEnd"/>
            <w:r>
              <w:rPr>
                <w:rFonts w:ascii="Arial" w:hAnsi="Arial"/>
                <w:b/>
                <w:sz w:val="28"/>
                <w:szCs w:val="28"/>
              </w:rPr>
              <w:t>, Místní organizace Staňkov</w:t>
            </w:r>
          </w:p>
          <w:p w:rsidR="00AD3EB0" w:rsidRDefault="00B927DF">
            <w:pPr>
              <w:pStyle w:val="Zhlav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IČO 18232647, Plovární 415, 34561 Staňkov</w:t>
            </w:r>
          </w:p>
        </w:tc>
      </w:tr>
    </w:tbl>
    <w:p w:rsidR="00AD3EB0" w:rsidRDefault="00AD3EB0">
      <w:pPr>
        <w:pStyle w:val="Zhlav"/>
        <w:pBdr>
          <w:bottom w:val="single" w:sz="12" w:space="1" w:color="00000A"/>
        </w:pBdr>
        <w:jc w:val="both"/>
        <w:rPr>
          <w:rFonts w:ascii="Times New Roman" w:hAnsi="Times New Roman"/>
          <w:sz w:val="24"/>
          <w:szCs w:val="24"/>
        </w:rPr>
      </w:pPr>
    </w:p>
    <w:p w:rsidR="00AD3EB0" w:rsidRDefault="00AD3EB0">
      <w:pPr>
        <w:pStyle w:val="Zhlav"/>
        <w:jc w:val="both"/>
        <w:rPr>
          <w:rFonts w:ascii="Times New Roman" w:hAnsi="Times New Roman"/>
          <w:b/>
          <w:sz w:val="28"/>
          <w:szCs w:val="28"/>
        </w:rPr>
      </w:pPr>
    </w:p>
    <w:p w:rsidR="00AD3EB0" w:rsidRDefault="00B927DF">
      <w:pPr>
        <w:pStyle w:val="Standard"/>
        <w:ind w:firstLine="360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Usnesení z  výborové schůze Místní organizace Českého rybářského svazu ve Staňkově konané ve čtvrtek dne </w:t>
      </w:r>
    </w:p>
    <w:p w:rsidR="00AD3EB0" w:rsidRDefault="003A3E08">
      <w:pPr>
        <w:pStyle w:val="Standard"/>
        <w:ind w:firstLine="360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5</w:t>
      </w:r>
      <w:r w:rsidR="00B927DF">
        <w:rPr>
          <w:rFonts w:ascii="Arial" w:hAnsi="Arial"/>
          <w:b/>
          <w:sz w:val="28"/>
          <w:szCs w:val="28"/>
        </w:rPr>
        <w:t xml:space="preserve">. </w:t>
      </w:r>
      <w:r>
        <w:rPr>
          <w:rFonts w:ascii="Arial" w:hAnsi="Arial"/>
          <w:b/>
          <w:sz w:val="28"/>
          <w:szCs w:val="28"/>
        </w:rPr>
        <w:t>dubna</w:t>
      </w:r>
      <w:r w:rsidR="00B927DF">
        <w:rPr>
          <w:rFonts w:ascii="Arial" w:hAnsi="Arial"/>
          <w:b/>
          <w:sz w:val="28"/>
          <w:szCs w:val="28"/>
        </w:rPr>
        <w:t xml:space="preserve"> 201</w:t>
      </w:r>
      <w:r w:rsidR="00F00592">
        <w:rPr>
          <w:rFonts w:ascii="Arial" w:hAnsi="Arial"/>
          <w:b/>
          <w:sz w:val="28"/>
          <w:szCs w:val="28"/>
        </w:rPr>
        <w:t>8</w:t>
      </w:r>
    </w:p>
    <w:p w:rsidR="00AD3EB0" w:rsidRDefault="00B927DF">
      <w:pPr>
        <w:pStyle w:val="Standard"/>
        <w:ind w:firstLine="360"/>
      </w:pPr>
      <w:r>
        <w:rPr>
          <w:rFonts w:ascii="Arial" w:hAnsi="Arial"/>
          <w:b/>
          <w:bCs/>
          <w:sz w:val="24"/>
          <w:szCs w:val="24"/>
        </w:rPr>
        <w:t>Přítomni:</w:t>
      </w:r>
      <w:r>
        <w:rPr>
          <w:rFonts w:ascii="Arial" w:hAnsi="Arial"/>
          <w:sz w:val="24"/>
          <w:szCs w:val="24"/>
        </w:rPr>
        <w:t xml:space="preserve">  </w:t>
      </w:r>
      <w:r w:rsidR="003A3E08">
        <w:rPr>
          <w:rFonts w:ascii="Arial" w:hAnsi="Arial"/>
          <w:sz w:val="24"/>
          <w:szCs w:val="24"/>
        </w:rPr>
        <w:t xml:space="preserve">Velenovský, Kučera, Hudec, Wagner, </w:t>
      </w:r>
      <w:proofErr w:type="spellStart"/>
      <w:r w:rsidR="003A3E08">
        <w:rPr>
          <w:rFonts w:ascii="Arial" w:hAnsi="Arial"/>
          <w:sz w:val="24"/>
          <w:szCs w:val="24"/>
        </w:rPr>
        <w:t>Leitl</w:t>
      </w:r>
      <w:proofErr w:type="spellEnd"/>
      <w:r w:rsidR="003A3E08">
        <w:rPr>
          <w:rFonts w:ascii="Arial" w:hAnsi="Arial"/>
          <w:sz w:val="24"/>
          <w:szCs w:val="24"/>
        </w:rPr>
        <w:t xml:space="preserve">, </w:t>
      </w:r>
      <w:proofErr w:type="spellStart"/>
      <w:r w:rsidR="003A3E08">
        <w:rPr>
          <w:rFonts w:ascii="Arial" w:hAnsi="Arial"/>
          <w:sz w:val="24"/>
          <w:szCs w:val="24"/>
        </w:rPr>
        <w:t>Zámostný</w:t>
      </w:r>
      <w:proofErr w:type="spellEnd"/>
      <w:r w:rsidR="003A3E08">
        <w:rPr>
          <w:rFonts w:ascii="Arial" w:hAnsi="Arial"/>
          <w:sz w:val="24"/>
          <w:szCs w:val="24"/>
        </w:rPr>
        <w:t xml:space="preserve">, Vítek, Kadlec, Kraus, </w:t>
      </w:r>
      <w:proofErr w:type="spellStart"/>
      <w:r w:rsidR="003A3E08">
        <w:rPr>
          <w:rFonts w:ascii="Arial" w:hAnsi="Arial"/>
          <w:sz w:val="24"/>
          <w:szCs w:val="24"/>
        </w:rPr>
        <w:t>Wegschmied</w:t>
      </w:r>
      <w:proofErr w:type="spellEnd"/>
      <w:r w:rsidR="003A3E08">
        <w:rPr>
          <w:rFonts w:ascii="Arial" w:hAnsi="Arial"/>
          <w:sz w:val="24"/>
          <w:szCs w:val="24"/>
        </w:rPr>
        <w:t>, Tachovský</w:t>
      </w:r>
    </w:p>
    <w:p w:rsidR="00AD3EB0" w:rsidRDefault="00B927DF">
      <w:pPr>
        <w:pStyle w:val="Standard"/>
        <w:ind w:firstLine="360"/>
      </w:pPr>
      <w:r>
        <w:rPr>
          <w:rFonts w:ascii="Arial" w:hAnsi="Arial"/>
          <w:b/>
          <w:bCs/>
          <w:sz w:val="24"/>
          <w:szCs w:val="24"/>
        </w:rPr>
        <w:t>Nepřítomni: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 w:rsidR="003A3E08">
        <w:rPr>
          <w:rFonts w:ascii="Arial" w:hAnsi="Arial"/>
          <w:sz w:val="24"/>
          <w:szCs w:val="24"/>
        </w:rPr>
        <w:t>Urs</w:t>
      </w:r>
      <w:proofErr w:type="spellEnd"/>
    </w:p>
    <w:p w:rsidR="00AD3EB0" w:rsidRDefault="00B927DF">
      <w:pPr>
        <w:pStyle w:val="Standard"/>
        <w:ind w:firstLine="36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Výborová schůze</w:t>
      </w:r>
    </w:p>
    <w:p w:rsidR="00AD3EB0" w:rsidRDefault="00B927DF">
      <w:pPr>
        <w:pStyle w:val="Standard"/>
        <w:numPr>
          <w:ilvl w:val="0"/>
          <w:numId w:val="11"/>
        </w:numPr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schvaluje</w:t>
      </w:r>
    </w:p>
    <w:p w:rsidR="00AD3EB0" w:rsidRDefault="00B3191E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</w:t>
      </w:r>
      <w:r w:rsidR="003A3E08">
        <w:rPr>
          <w:rFonts w:ascii="Arial" w:hAnsi="Arial"/>
          <w:sz w:val="24"/>
          <w:szCs w:val="24"/>
        </w:rPr>
        <w:t>ákup vysokotlakové myčky</w:t>
      </w:r>
    </w:p>
    <w:p w:rsidR="00AF3E82" w:rsidRDefault="00B3191E" w:rsidP="00AF3E82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4"/>
          <w:szCs w:val="24"/>
        </w:rPr>
      </w:pPr>
      <w:r w:rsidRPr="00AF3E82">
        <w:rPr>
          <w:rFonts w:ascii="Arial" w:hAnsi="Arial"/>
          <w:sz w:val="24"/>
          <w:szCs w:val="24"/>
        </w:rPr>
        <w:t>N</w:t>
      </w:r>
      <w:r w:rsidR="003A3E08" w:rsidRPr="00AF3E82">
        <w:rPr>
          <w:rFonts w:ascii="Arial" w:hAnsi="Arial"/>
          <w:sz w:val="24"/>
          <w:szCs w:val="24"/>
        </w:rPr>
        <w:t>ákup pohárů a cen na rybářské závody</w:t>
      </w:r>
      <w:r w:rsidR="00AF3E82" w:rsidRPr="00AF3E82">
        <w:rPr>
          <w:rFonts w:ascii="Arial" w:hAnsi="Arial"/>
          <w:sz w:val="24"/>
          <w:szCs w:val="24"/>
        </w:rPr>
        <w:t xml:space="preserve"> </w:t>
      </w:r>
    </w:p>
    <w:p w:rsidR="003A3E08" w:rsidRPr="00AF3E82" w:rsidRDefault="00B3191E" w:rsidP="00AF3E82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  <w:r w:rsidRPr="00AF3E82">
        <w:rPr>
          <w:rFonts w:ascii="Arial" w:hAnsi="Arial"/>
          <w:sz w:val="24"/>
          <w:szCs w:val="24"/>
        </w:rPr>
        <w:t>B</w:t>
      </w:r>
      <w:r w:rsidR="003A3E08" w:rsidRPr="00AF3E82">
        <w:rPr>
          <w:rFonts w:ascii="Arial" w:hAnsi="Arial"/>
          <w:sz w:val="24"/>
          <w:szCs w:val="24"/>
        </w:rPr>
        <w:t xml:space="preserve">ezplatný pronájem budovy Malého Mlýna na oslavu narozenin </w:t>
      </w:r>
      <w:r w:rsidRPr="00AF3E82">
        <w:rPr>
          <w:rFonts w:ascii="Arial" w:hAnsi="Arial"/>
          <w:sz w:val="24"/>
          <w:szCs w:val="24"/>
        </w:rPr>
        <w:t>p. Motlové</w:t>
      </w:r>
    </w:p>
    <w:p w:rsidR="003A3E08" w:rsidRDefault="003A3E08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Prodej K2 MO Holýšov a MO Horšovský Týn</w:t>
      </w:r>
    </w:p>
    <w:p w:rsidR="003A3E08" w:rsidRDefault="003A3E08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Prodej bílé ryby MO Holýšov</w:t>
      </w:r>
    </w:p>
    <w:p w:rsidR="003A3E08" w:rsidRDefault="003A3E08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Nákup 1</w:t>
      </w:r>
      <w:r w:rsidR="00B3191E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000 ks lína1 na Strachotín 7</w:t>
      </w:r>
      <w:r w:rsidR="00B3191E">
        <w:rPr>
          <w:rFonts w:ascii="Arial" w:hAnsi="Arial"/>
          <w:sz w:val="24"/>
          <w:szCs w:val="24"/>
        </w:rPr>
        <w:t>,</w:t>
      </w:r>
      <w:r w:rsidR="00957FD6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 2</w:t>
      </w:r>
      <w:r w:rsidR="00B3191E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000 ks amura1 na Strachotín 2 a 4</w:t>
      </w:r>
      <w:r w:rsidR="00B3191E">
        <w:rPr>
          <w:rFonts w:ascii="Arial" w:hAnsi="Arial"/>
          <w:sz w:val="24"/>
          <w:szCs w:val="24"/>
        </w:rPr>
        <w:t>, 15 000 K1 z US, 10 000 K1 z Blatné</w:t>
      </w:r>
    </w:p>
    <w:p w:rsidR="00B3191E" w:rsidRDefault="00B3191E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Zvýšení nájmu v budově v Plovární ulici na 3 000,- Kč</w:t>
      </w:r>
    </w:p>
    <w:p w:rsidR="004236C3" w:rsidRDefault="004236C3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Projednání další doby nájmu s p. Gáborovou na další 3 měsíce</w:t>
      </w:r>
    </w:p>
    <w:p w:rsidR="00B3191E" w:rsidRDefault="00B3191E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Zajištění živnostenských listů na pořádání kulturních akcí</w:t>
      </w:r>
    </w:p>
    <w:p w:rsidR="004236C3" w:rsidRDefault="004236C3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Zamítnutí případné žádosti o povolení běhu </w:t>
      </w:r>
      <w:proofErr w:type="spellStart"/>
      <w:r>
        <w:rPr>
          <w:rFonts w:ascii="Arial" w:hAnsi="Arial"/>
          <w:sz w:val="24"/>
          <w:szCs w:val="24"/>
        </w:rPr>
        <w:t>Asgár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Arun</w:t>
      </w:r>
      <w:proofErr w:type="spellEnd"/>
      <w:r>
        <w:rPr>
          <w:rFonts w:ascii="Arial" w:hAnsi="Arial"/>
          <w:sz w:val="24"/>
          <w:szCs w:val="24"/>
        </w:rPr>
        <w:t xml:space="preserve"> přes pozemky MO Staňkov a rybníky Vížka I. a II.</w:t>
      </w:r>
    </w:p>
    <w:p w:rsidR="00E6557A" w:rsidRDefault="00B3191E">
      <w:pPr>
        <w:pStyle w:val="Odstavecseseznamem"/>
        <w:numPr>
          <w:ilvl w:val="0"/>
          <w:numId w:val="1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Přije</w:t>
      </w:r>
      <w:r w:rsidR="00E6557A">
        <w:rPr>
          <w:rFonts w:ascii="Arial" w:hAnsi="Arial"/>
          <w:sz w:val="24"/>
          <w:szCs w:val="24"/>
        </w:rPr>
        <w:t xml:space="preserve">tí nových členů  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  <w:gridCol w:w="2835"/>
      </w:tblGrid>
      <w:tr w:rsidR="004906A3" w:rsidTr="004906A3">
        <w:trPr>
          <w:jc w:val="center"/>
        </w:trPr>
        <w:tc>
          <w:tcPr>
            <w:tcW w:w="2835" w:type="dxa"/>
            <w:vAlign w:val="center"/>
          </w:tcPr>
          <w:p w:rsidR="00E6557A" w:rsidRDefault="00B3191E" w:rsidP="004906A3">
            <w:pPr>
              <w:pStyle w:val="Odstavecseseznamem"/>
              <w:ind w:left="0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Šleis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Ladislav</w:t>
            </w:r>
          </w:p>
        </w:tc>
        <w:tc>
          <w:tcPr>
            <w:tcW w:w="2835" w:type="dxa"/>
            <w:vAlign w:val="center"/>
          </w:tcPr>
          <w:p w:rsidR="00E6557A" w:rsidRDefault="00E6557A" w:rsidP="004906A3">
            <w:pPr>
              <w:pStyle w:val="Odstavecseseznamem"/>
              <w:ind w:left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Obnovení členství</w:t>
            </w:r>
          </w:p>
        </w:tc>
      </w:tr>
      <w:tr w:rsidR="004906A3" w:rsidTr="004906A3">
        <w:trPr>
          <w:jc w:val="center"/>
        </w:trPr>
        <w:tc>
          <w:tcPr>
            <w:tcW w:w="2835" w:type="dxa"/>
            <w:vAlign w:val="center"/>
          </w:tcPr>
          <w:p w:rsidR="00E6557A" w:rsidRDefault="00B3191E" w:rsidP="004906A3">
            <w:pPr>
              <w:pStyle w:val="Odstavecseseznamem"/>
              <w:ind w:left="0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Türk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Jiří</w:t>
            </w:r>
          </w:p>
        </w:tc>
        <w:tc>
          <w:tcPr>
            <w:tcW w:w="2835" w:type="dxa"/>
            <w:vAlign w:val="center"/>
          </w:tcPr>
          <w:p w:rsidR="00E6557A" w:rsidRDefault="00B3191E" w:rsidP="004906A3">
            <w:pPr>
              <w:pStyle w:val="Odstavecseseznamem"/>
              <w:ind w:left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Přestup</w:t>
            </w:r>
          </w:p>
        </w:tc>
      </w:tr>
      <w:tr w:rsidR="004906A3" w:rsidTr="004906A3">
        <w:trPr>
          <w:jc w:val="center"/>
        </w:trPr>
        <w:tc>
          <w:tcPr>
            <w:tcW w:w="2835" w:type="dxa"/>
            <w:vAlign w:val="center"/>
          </w:tcPr>
          <w:p w:rsidR="00E6557A" w:rsidRDefault="00B3191E" w:rsidP="004906A3">
            <w:pPr>
              <w:pStyle w:val="Odstavecseseznamem"/>
              <w:ind w:left="0"/>
              <w:rPr>
                <w:rFonts w:ascii="Arial" w:hAnsi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</w:rPr>
              <w:t>Nauš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Miloslav</w:t>
            </w:r>
          </w:p>
        </w:tc>
        <w:tc>
          <w:tcPr>
            <w:tcW w:w="2835" w:type="dxa"/>
            <w:vAlign w:val="center"/>
          </w:tcPr>
          <w:p w:rsidR="00E6557A" w:rsidRDefault="00E6557A" w:rsidP="00B3191E">
            <w:pPr>
              <w:pStyle w:val="Odstavecseseznamem"/>
              <w:ind w:left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Přestup </w:t>
            </w:r>
          </w:p>
        </w:tc>
      </w:tr>
      <w:tr w:rsidR="004906A3" w:rsidTr="004906A3">
        <w:trPr>
          <w:jc w:val="center"/>
        </w:trPr>
        <w:tc>
          <w:tcPr>
            <w:tcW w:w="2835" w:type="dxa"/>
            <w:vAlign w:val="center"/>
          </w:tcPr>
          <w:p w:rsidR="00E6557A" w:rsidRDefault="00B3191E" w:rsidP="004906A3">
            <w:pPr>
              <w:pStyle w:val="Odstavecseseznamem"/>
              <w:ind w:left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Kasl Martin</w:t>
            </w:r>
          </w:p>
        </w:tc>
        <w:tc>
          <w:tcPr>
            <w:tcW w:w="2835" w:type="dxa"/>
            <w:vAlign w:val="center"/>
          </w:tcPr>
          <w:p w:rsidR="00E6557A" w:rsidRDefault="00E6557A" w:rsidP="00B3191E">
            <w:pPr>
              <w:pStyle w:val="Odstavecseseznamem"/>
              <w:ind w:left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Přestup </w:t>
            </w:r>
          </w:p>
        </w:tc>
      </w:tr>
      <w:tr w:rsidR="004906A3" w:rsidTr="004906A3">
        <w:trPr>
          <w:jc w:val="center"/>
        </w:trPr>
        <w:tc>
          <w:tcPr>
            <w:tcW w:w="2835" w:type="dxa"/>
            <w:vAlign w:val="center"/>
          </w:tcPr>
          <w:p w:rsidR="00E6557A" w:rsidRDefault="00E6557A" w:rsidP="004906A3">
            <w:pPr>
              <w:pStyle w:val="Odstavecseseznamem"/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6557A" w:rsidRDefault="00E6557A" w:rsidP="004906A3">
            <w:pPr>
              <w:pStyle w:val="Odstavecseseznamem"/>
              <w:ind w:left="0"/>
              <w:rPr>
                <w:rFonts w:ascii="Arial" w:hAnsi="Arial"/>
                <w:sz w:val="24"/>
                <w:szCs w:val="24"/>
              </w:rPr>
            </w:pPr>
          </w:p>
        </w:tc>
      </w:tr>
      <w:tr w:rsidR="004906A3" w:rsidTr="004906A3">
        <w:trPr>
          <w:jc w:val="center"/>
        </w:trPr>
        <w:tc>
          <w:tcPr>
            <w:tcW w:w="2835" w:type="dxa"/>
            <w:vAlign w:val="center"/>
          </w:tcPr>
          <w:p w:rsidR="00E6557A" w:rsidRDefault="00E6557A" w:rsidP="004906A3">
            <w:pPr>
              <w:pStyle w:val="Odstavecseseznamem"/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6557A" w:rsidRDefault="00E6557A" w:rsidP="004906A3">
            <w:pPr>
              <w:pStyle w:val="Odstavecseseznamem"/>
              <w:ind w:left="0"/>
              <w:rPr>
                <w:rFonts w:ascii="Arial" w:hAnsi="Arial"/>
                <w:sz w:val="24"/>
                <w:szCs w:val="24"/>
              </w:rPr>
            </w:pPr>
          </w:p>
        </w:tc>
      </w:tr>
      <w:tr w:rsidR="004906A3" w:rsidTr="004906A3">
        <w:trPr>
          <w:jc w:val="center"/>
        </w:trPr>
        <w:tc>
          <w:tcPr>
            <w:tcW w:w="2835" w:type="dxa"/>
            <w:vAlign w:val="center"/>
          </w:tcPr>
          <w:p w:rsidR="00E6557A" w:rsidRDefault="00E6557A" w:rsidP="004906A3">
            <w:pPr>
              <w:pStyle w:val="Odstavecseseznamem"/>
              <w:ind w:left="0"/>
              <w:rPr>
                <w:rFonts w:ascii="Arial" w:hAnsi="Arial"/>
                <w:sz w:val="24"/>
                <w:szCs w:val="24"/>
              </w:rPr>
            </w:pPr>
          </w:p>
          <w:p w:rsidR="004236C3" w:rsidRDefault="004236C3" w:rsidP="004906A3">
            <w:pPr>
              <w:pStyle w:val="Odstavecseseznamem"/>
              <w:ind w:left="0"/>
              <w:rPr>
                <w:rFonts w:ascii="Arial" w:hAnsi="Arial"/>
                <w:sz w:val="24"/>
                <w:szCs w:val="24"/>
              </w:rPr>
            </w:pPr>
          </w:p>
          <w:p w:rsidR="004236C3" w:rsidRDefault="004236C3" w:rsidP="004906A3">
            <w:pPr>
              <w:pStyle w:val="Odstavecseseznamem"/>
              <w:ind w:left="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6557A" w:rsidRDefault="00E6557A" w:rsidP="004906A3">
            <w:pPr>
              <w:pStyle w:val="Odstavecseseznamem"/>
              <w:ind w:left="0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AD3EB0" w:rsidRDefault="00AD3EB0">
      <w:pPr>
        <w:pStyle w:val="Standard"/>
        <w:jc w:val="both"/>
        <w:rPr>
          <w:rFonts w:ascii="Arial" w:hAnsi="Arial"/>
          <w:b/>
          <w:sz w:val="24"/>
          <w:szCs w:val="24"/>
        </w:rPr>
      </w:pPr>
    </w:p>
    <w:p w:rsidR="00AD3EB0" w:rsidRDefault="00AD3EB0">
      <w:pPr>
        <w:pStyle w:val="Odstavecseseznamem"/>
        <w:numPr>
          <w:ilvl w:val="0"/>
          <w:numId w:val="13"/>
        </w:numPr>
        <w:ind w:left="0"/>
        <w:jc w:val="both"/>
        <w:rPr>
          <w:rFonts w:ascii="Arial" w:hAnsi="Arial"/>
          <w:b/>
          <w:vanish/>
          <w:sz w:val="24"/>
          <w:szCs w:val="24"/>
        </w:rPr>
      </w:pPr>
    </w:p>
    <w:p w:rsidR="00AD3EB0" w:rsidRDefault="00B927DF">
      <w:pPr>
        <w:pStyle w:val="Standard"/>
        <w:numPr>
          <w:ilvl w:val="0"/>
          <w:numId w:val="1"/>
        </w:numPr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bere na vědomí</w:t>
      </w:r>
    </w:p>
    <w:p w:rsidR="00AD3EB0" w:rsidRDefault="00AD3EB0">
      <w:pPr>
        <w:pStyle w:val="Standard"/>
        <w:jc w:val="both"/>
        <w:rPr>
          <w:rFonts w:ascii="Arial" w:hAnsi="Arial"/>
          <w:b/>
          <w:sz w:val="24"/>
          <w:szCs w:val="24"/>
        </w:rPr>
      </w:pPr>
    </w:p>
    <w:p w:rsidR="00AD3EB0" w:rsidRDefault="00B3191E">
      <w:pPr>
        <w:pStyle w:val="Odstavecseseznamem"/>
        <w:numPr>
          <w:ilvl w:val="0"/>
          <w:numId w:val="14"/>
        </w:numPr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Změnu správce IS Lipan – V. Velenovský</w:t>
      </w:r>
    </w:p>
    <w:p w:rsidR="00AD3EB0" w:rsidRDefault="00B3191E">
      <w:pPr>
        <w:pStyle w:val="Odstavecseseznamem"/>
        <w:numPr>
          <w:ilvl w:val="0"/>
          <w:numId w:val="14"/>
        </w:numPr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Platbu US 361 205,- Kč za povolenky</w:t>
      </w:r>
    </w:p>
    <w:p w:rsidR="00B3191E" w:rsidRDefault="00B3191E">
      <w:pPr>
        <w:pStyle w:val="Odstavecseseznamem"/>
        <w:numPr>
          <w:ilvl w:val="0"/>
          <w:numId w:val="14"/>
        </w:numPr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Informaci hospodáře o plánu nasazení 4 000 ks K2 na </w:t>
      </w:r>
      <w:proofErr w:type="gramStart"/>
      <w:r>
        <w:rPr>
          <w:rFonts w:ascii="Arial" w:hAnsi="Arial"/>
          <w:color w:val="000000"/>
          <w:sz w:val="24"/>
          <w:szCs w:val="24"/>
        </w:rPr>
        <w:t>Vížka</w:t>
      </w:r>
      <w:proofErr w:type="gramEnd"/>
      <w:r>
        <w:rPr>
          <w:rFonts w:ascii="Arial" w:hAnsi="Arial"/>
          <w:color w:val="000000"/>
          <w:sz w:val="24"/>
          <w:szCs w:val="24"/>
        </w:rPr>
        <w:t xml:space="preserve"> I.</w:t>
      </w:r>
    </w:p>
    <w:p w:rsidR="00B3191E" w:rsidRDefault="00B3191E">
      <w:pPr>
        <w:pStyle w:val="Odstavecseseznamem"/>
        <w:numPr>
          <w:ilvl w:val="0"/>
          <w:numId w:val="14"/>
        </w:numPr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Přislíbení Povodí Vltavy prodloužení smlouvy na RMV na dalších 5 let</w:t>
      </w:r>
    </w:p>
    <w:p w:rsidR="00B3191E" w:rsidRDefault="00B3191E">
      <w:pPr>
        <w:pStyle w:val="Odstavecseseznamem"/>
        <w:numPr>
          <w:ilvl w:val="0"/>
          <w:numId w:val="14"/>
        </w:numPr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Informaci o vyřízení dotací na proplacení škod způsobených vydrou říční- žádost je již ve fázi vyřizování na KÚ</w:t>
      </w:r>
    </w:p>
    <w:p w:rsidR="00B3191E" w:rsidRDefault="00B3191E">
      <w:pPr>
        <w:pStyle w:val="Odstavecseseznamem"/>
        <w:numPr>
          <w:ilvl w:val="0"/>
          <w:numId w:val="14"/>
        </w:numPr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Informaci o krajské kontrole na výlovu (p. Pelc)</w:t>
      </w:r>
    </w:p>
    <w:p w:rsidR="00F725DD" w:rsidRDefault="00F725DD">
      <w:pPr>
        <w:pStyle w:val="Odstavecseseznamem"/>
        <w:numPr>
          <w:ilvl w:val="0"/>
          <w:numId w:val="14"/>
        </w:numPr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Zarybnění revíru 431 049 mimo části „regulace“ bude dosazeno z dalších výlovů</w:t>
      </w:r>
    </w:p>
    <w:p w:rsidR="00F725DD" w:rsidRDefault="00F725DD">
      <w:pPr>
        <w:pStyle w:val="Odstavecseseznamem"/>
        <w:numPr>
          <w:ilvl w:val="0"/>
          <w:numId w:val="14"/>
        </w:numPr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Násadu na RMV z prvního výlovu- 270 K3, 70 </w:t>
      </w:r>
      <w:proofErr w:type="spellStart"/>
      <w:r>
        <w:rPr>
          <w:rFonts w:ascii="Arial" w:hAnsi="Arial"/>
          <w:color w:val="000000"/>
          <w:sz w:val="24"/>
          <w:szCs w:val="24"/>
        </w:rPr>
        <w:t>amurů</w:t>
      </w:r>
      <w:proofErr w:type="spellEnd"/>
      <w:r>
        <w:rPr>
          <w:rFonts w:ascii="Arial" w:hAnsi="Arial"/>
          <w:color w:val="000000"/>
          <w:sz w:val="24"/>
          <w:szCs w:val="24"/>
        </w:rPr>
        <w:t>, 10 štik, 2 ks sumce</w:t>
      </w:r>
    </w:p>
    <w:p w:rsidR="00F725DD" w:rsidRDefault="00F725DD">
      <w:pPr>
        <w:pStyle w:val="Odstavecseseznamem"/>
        <w:numPr>
          <w:ilvl w:val="0"/>
          <w:numId w:val="14"/>
        </w:numPr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Návrh na svolání členské schůze na podzim 2018 z důvodu projednání omezení na RMV</w:t>
      </w:r>
    </w:p>
    <w:p w:rsidR="00F725DD" w:rsidRDefault="00F725DD">
      <w:pPr>
        <w:pStyle w:val="Odstavecseseznamem"/>
        <w:numPr>
          <w:ilvl w:val="0"/>
          <w:numId w:val="14"/>
        </w:numPr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Průběh oprav čapu na </w:t>
      </w:r>
      <w:proofErr w:type="spellStart"/>
      <w:r>
        <w:rPr>
          <w:rFonts w:ascii="Arial" w:hAnsi="Arial"/>
          <w:color w:val="000000"/>
          <w:sz w:val="24"/>
          <w:szCs w:val="24"/>
        </w:rPr>
        <w:t>Strachotíně</w:t>
      </w:r>
      <w:proofErr w:type="spellEnd"/>
      <w:r>
        <w:rPr>
          <w:rFonts w:ascii="Arial" w:hAnsi="Arial"/>
          <w:color w:val="000000"/>
          <w:sz w:val="24"/>
          <w:szCs w:val="24"/>
        </w:rPr>
        <w:t xml:space="preserve"> 6 vlastními silami v rámci brigád</w:t>
      </w:r>
    </w:p>
    <w:p w:rsidR="00F725DD" w:rsidRDefault="00F725DD">
      <w:pPr>
        <w:pStyle w:val="Odstavecseseznamem"/>
        <w:numPr>
          <w:ilvl w:val="0"/>
          <w:numId w:val="14"/>
        </w:numPr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Změnu kontrol na chovných rybnících, zvýšení min. počtu kontrol, RS informována na výborové schůzi, přítomen p. Bek, Žižka</w:t>
      </w:r>
    </w:p>
    <w:p w:rsidR="00F725DD" w:rsidRDefault="00F725DD">
      <w:pPr>
        <w:pStyle w:val="Odstavecseseznamem"/>
        <w:numPr>
          <w:ilvl w:val="0"/>
          <w:numId w:val="14"/>
        </w:numPr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Informaci o provedení vápnění rybníka Vížka I.</w:t>
      </w:r>
    </w:p>
    <w:p w:rsidR="004236C3" w:rsidRDefault="004236C3">
      <w:pPr>
        <w:pStyle w:val="Odstavecseseznamem"/>
        <w:numPr>
          <w:ilvl w:val="0"/>
          <w:numId w:val="14"/>
        </w:numPr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Informaci o nákupu a nasazení cca 300 ks pstruha duhového na RMV</w:t>
      </w:r>
    </w:p>
    <w:p w:rsidR="004236C3" w:rsidRDefault="004236C3">
      <w:pPr>
        <w:pStyle w:val="Odstavecseseznamem"/>
        <w:numPr>
          <w:ilvl w:val="0"/>
          <w:numId w:val="14"/>
        </w:numPr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Informaci o předání pokladny za účasti komise- předání proběhlo bez závad </w:t>
      </w:r>
    </w:p>
    <w:p w:rsidR="004236C3" w:rsidRDefault="004236C3">
      <w:pPr>
        <w:pStyle w:val="Odstavecseseznamem"/>
        <w:numPr>
          <w:ilvl w:val="0"/>
          <w:numId w:val="14"/>
        </w:numPr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P. Horák nepředal- slíbil předání v nejbližší době</w:t>
      </w:r>
    </w:p>
    <w:p w:rsidR="004236C3" w:rsidRDefault="004236C3">
      <w:pPr>
        <w:pStyle w:val="Odstavecseseznamem"/>
        <w:numPr>
          <w:ilvl w:val="0"/>
          <w:numId w:val="14"/>
        </w:numPr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Poslání žádosti o registrační list – p. Velenovský</w:t>
      </w:r>
    </w:p>
    <w:p w:rsidR="004236C3" w:rsidRDefault="004236C3">
      <w:pPr>
        <w:pStyle w:val="Odstavecseseznamem"/>
        <w:numPr>
          <w:ilvl w:val="0"/>
          <w:numId w:val="14"/>
        </w:numPr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Dojednání předběžného zapůjčení baru na rybářský ples- p. Kadlec</w:t>
      </w:r>
    </w:p>
    <w:p w:rsidR="004906A3" w:rsidRDefault="004906A3" w:rsidP="004906A3">
      <w:pPr>
        <w:pStyle w:val="Odstavecseseznamem"/>
        <w:jc w:val="both"/>
        <w:rPr>
          <w:rFonts w:ascii="Arial" w:hAnsi="Arial"/>
          <w:color w:val="000000"/>
          <w:sz w:val="24"/>
          <w:szCs w:val="24"/>
        </w:rPr>
      </w:pPr>
    </w:p>
    <w:p w:rsidR="004906A3" w:rsidRDefault="004906A3" w:rsidP="004906A3">
      <w:pPr>
        <w:pStyle w:val="Standard"/>
        <w:numPr>
          <w:ilvl w:val="0"/>
          <w:numId w:val="11"/>
        </w:numPr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ukládá</w:t>
      </w:r>
    </w:p>
    <w:p w:rsidR="004906A3" w:rsidRDefault="00F725DD" w:rsidP="00F725DD">
      <w:pPr>
        <w:pStyle w:val="Odstavecseseznamem"/>
        <w:numPr>
          <w:ilvl w:val="0"/>
          <w:numId w:val="16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Provedení servisu traktoru – p. Kučera, Kadlec, Kučera st.</w:t>
      </w:r>
    </w:p>
    <w:p w:rsidR="004906A3" w:rsidRDefault="00F725DD" w:rsidP="004906A3">
      <w:pPr>
        <w:pStyle w:val="Odstavecseseznamem"/>
        <w:numPr>
          <w:ilvl w:val="0"/>
          <w:numId w:val="16"/>
        </w:numPr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Provedení přípravy míst na rybářské závody </w:t>
      </w:r>
      <w:proofErr w:type="gramStart"/>
      <w:r>
        <w:rPr>
          <w:rFonts w:ascii="Arial" w:hAnsi="Arial"/>
          <w:color w:val="000000"/>
          <w:sz w:val="24"/>
          <w:szCs w:val="24"/>
        </w:rPr>
        <w:t>Vížka I.– Kadlec</w:t>
      </w:r>
      <w:proofErr w:type="gramEnd"/>
      <w:r>
        <w:rPr>
          <w:rFonts w:ascii="Arial" w:hAnsi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/>
          <w:color w:val="000000"/>
          <w:sz w:val="24"/>
          <w:szCs w:val="24"/>
        </w:rPr>
        <w:t>Urs</w:t>
      </w:r>
      <w:proofErr w:type="spellEnd"/>
    </w:p>
    <w:p w:rsidR="00F725DD" w:rsidRDefault="004236C3" w:rsidP="004906A3">
      <w:pPr>
        <w:pStyle w:val="Odstavecseseznamem"/>
        <w:numPr>
          <w:ilvl w:val="0"/>
          <w:numId w:val="16"/>
        </w:numPr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Podání žádosti o zapůjčení sálu na rybářský ples- p. Velenovský</w:t>
      </w:r>
    </w:p>
    <w:p w:rsidR="004236C3" w:rsidRDefault="004236C3" w:rsidP="004236C3">
      <w:pPr>
        <w:pStyle w:val="Odstavecseseznamem"/>
        <w:numPr>
          <w:ilvl w:val="0"/>
          <w:numId w:val="16"/>
        </w:numPr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Zajištění propagace rybářských závodů 26. 5. a 27. 5. - p. </w:t>
      </w:r>
      <w:proofErr w:type="spellStart"/>
      <w:r>
        <w:rPr>
          <w:rFonts w:ascii="Arial" w:hAnsi="Arial"/>
          <w:color w:val="000000"/>
          <w:sz w:val="24"/>
          <w:szCs w:val="24"/>
        </w:rPr>
        <w:t>Urs</w:t>
      </w:r>
      <w:proofErr w:type="spellEnd"/>
      <w:r>
        <w:rPr>
          <w:rFonts w:ascii="Arial" w:hAnsi="Arial"/>
          <w:color w:val="000000"/>
          <w:sz w:val="24"/>
          <w:szCs w:val="24"/>
        </w:rPr>
        <w:t>, Kadlec</w:t>
      </w:r>
    </w:p>
    <w:p w:rsidR="004236C3" w:rsidRDefault="004236C3" w:rsidP="004236C3">
      <w:pPr>
        <w:pStyle w:val="Odstavecseseznamem"/>
        <w:numPr>
          <w:ilvl w:val="0"/>
          <w:numId w:val="16"/>
        </w:numPr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Vyhotovení nové nájemní smlouvy pro byt v Plovární ulici č. 21- p. Kučera</w:t>
      </w:r>
    </w:p>
    <w:p w:rsidR="004236C3" w:rsidRPr="004236C3" w:rsidRDefault="004236C3" w:rsidP="004236C3">
      <w:pPr>
        <w:ind w:left="720"/>
        <w:jc w:val="both"/>
        <w:rPr>
          <w:rFonts w:ascii="Arial" w:hAnsi="Arial"/>
          <w:color w:val="000000"/>
          <w:sz w:val="24"/>
          <w:szCs w:val="24"/>
        </w:rPr>
      </w:pPr>
    </w:p>
    <w:p w:rsidR="00957FD6" w:rsidRDefault="00957FD6">
      <w:pPr>
        <w:spacing w:line="276" w:lineRule="auto"/>
        <w:rPr>
          <w:rFonts w:ascii="Arial" w:hAnsi="Arial"/>
          <w:color w:val="000000"/>
          <w:sz w:val="24"/>
          <w:szCs w:val="24"/>
        </w:rPr>
      </w:pPr>
    </w:p>
    <w:p w:rsidR="00F00592" w:rsidRPr="004906A3" w:rsidRDefault="004906A3">
      <w:pPr>
        <w:spacing w:line="276" w:lineRule="auto"/>
        <w:rPr>
          <w:rFonts w:ascii="Arial" w:hAnsi="Arial"/>
          <w:sz w:val="24"/>
        </w:rPr>
      </w:pPr>
      <w:r w:rsidRPr="004906A3">
        <w:rPr>
          <w:rFonts w:ascii="Arial" w:hAnsi="Arial"/>
          <w:sz w:val="24"/>
        </w:rPr>
        <w:lastRenderedPageBreak/>
        <w:t xml:space="preserve">Další schůze se koná </w:t>
      </w:r>
      <w:r w:rsidR="004236C3">
        <w:rPr>
          <w:rFonts w:ascii="Arial" w:hAnsi="Arial"/>
          <w:sz w:val="24"/>
        </w:rPr>
        <w:t>3</w:t>
      </w:r>
      <w:r w:rsidRPr="004906A3">
        <w:rPr>
          <w:rFonts w:ascii="Arial" w:hAnsi="Arial"/>
          <w:sz w:val="24"/>
        </w:rPr>
        <w:t xml:space="preserve">. </w:t>
      </w:r>
      <w:r w:rsidR="004236C3">
        <w:rPr>
          <w:rFonts w:ascii="Arial" w:hAnsi="Arial"/>
          <w:sz w:val="24"/>
        </w:rPr>
        <w:t>5</w:t>
      </w:r>
      <w:r w:rsidRPr="004906A3">
        <w:rPr>
          <w:rFonts w:ascii="Arial" w:hAnsi="Arial"/>
          <w:sz w:val="24"/>
        </w:rPr>
        <w:t>. 2018 od 1</w:t>
      </w:r>
      <w:r w:rsidR="0083286C">
        <w:rPr>
          <w:rFonts w:ascii="Arial" w:hAnsi="Arial"/>
          <w:sz w:val="24"/>
        </w:rPr>
        <w:t>9</w:t>
      </w:r>
      <w:r w:rsidRPr="004906A3">
        <w:rPr>
          <w:rFonts w:ascii="Arial" w:hAnsi="Arial"/>
          <w:sz w:val="24"/>
        </w:rPr>
        <w:t>,00 hodin</w:t>
      </w:r>
    </w:p>
    <w:p w:rsidR="00F00592" w:rsidRDefault="00F00592">
      <w:pPr>
        <w:spacing w:line="276" w:lineRule="auto"/>
        <w:rPr>
          <w:rFonts w:ascii="Arial" w:hAnsi="Arial"/>
        </w:rPr>
      </w:pPr>
    </w:p>
    <w:p w:rsidR="00F00592" w:rsidRDefault="00F00592">
      <w:pPr>
        <w:spacing w:line="276" w:lineRule="auto"/>
        <w:rPr>
          <w:rFonts w:ascii="Arial" w:hAnsi="Arial"/>
        </w:rPr>
      </w:pPr>
    </w:p>
    <w:p w:rsidR="00AD3EB0" w:rsidRDefault="00B927DF">
      <w:pPr>
        <w:pStyle w:val="Standard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------------------------------------                                       --------------------------------------</w:t>
      </w:r>
    </w:p>
    <w:p w:rsidR="00AD3EB0" w:rsidRDefault="00B927DF">
      <w:pPr>
        <w:pStyle w:val="Standard"/>
        <w:jc w:val="both"/>
      </w:pPr>
      <w:r>
        <w:rPr>
          <w:rFonts w:ascii="Arial" w:hAnsi="Arial"/>
          <w:sz w:val="24"/>
          <w:szCs w:val="24"/>
        </w:rPr>
        <w:t xml:space="preserve">   </w:t>
      </w:r>
      <w:r w:rsidR="004236C3">
        <w:rPr>
          <w:rFonts w:ascii="Arial" w:hAnsi="Arial"/>
          <w:sz w:val="24"/>
          <w:szCs w:val="24"/>
        </w:rPr>
        <w:t>Václav Velenovský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           Antonín Hudec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předseda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jednatel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    </w:t>
      </w:r>
    </w:p>
    <w:sectPr w:rsidR="00AD3EB0" w:rsidSect="00F736BD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D02" w:rsidRDefault="00B16D02">
      <w:pPr>
        <w:spacing w:after="0"/>
      </w:pPr>
      <w:r>
        <w:separator/>
      </w:r>
    </w:p>
  </w:endnote>
  <w:endnote w:type="continuationSeparator" w:id="0">
    <w:p w:rsidR="00B16D02" w:rsidRDefault="00B16D0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D02" w:rsidRDefault="00B16D02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B16D02" w:rsidRDefault="00B16D0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6A3C"/>
    <w:multiLevelType w:val="multilevel"/>
    <w:tmpl w:val="918ACD18"/>
    <w:styleLink w:val="WWNum5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">
    <w:nsid w:val="0FEF7031"/>
    <w:multiLevelType w:val="multilevel"/>
    <w:tmpl w:val="8CA4135E"/>
    <w:styleLink w:val="WWNum1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16241002"/>
    <w:multiLevelType w:val="multilevel"/>
    <w:tmpl w:val="961AEF16"/>
    <w:styleLink w:val="WWNum7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">
    <w:nsid w:val="233A265A"/>
    <w:multiLevelType w:val="multilevel"/>
    <w:tmpl w:val="E572DE7E"/>
    <w:styleLink w:val="WWNum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3A063154"/>
    <w:multiLevelType w:val="multilevel"/>
    <w:tmpl w:val="1D385140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>
    <w:nsid w:val="453F3203"/>
    <w:multiLevelType w:val="multilevel"/>
    <w:tmpl w:val="D27214DA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49243DEC"/>
    <w:multiLevelType w:val="multilevel"/>
    <w:tmpl w:val="089C9FC8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4D7A7F84"/>
    <w:multiLevelType w:val="multilevel"/>
    <w:tmpl w:val="79CC25CA"/>
    <w:styleLink w:val="WWNum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57521B99"/>
    <w:multiLevelType w:val="multilevel"/>
    <w:tmpl w:val="089C9FC8"/>
    <w:styleLink w:val="WWNum6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5EAD6DD9"/>
    <w:multiLevelType w:val="multilevel"/>
    <w:tmpl w:val="FE86FE40"/>
    <w:styleLink w:val="WW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642F2434"/>
    <w:multiLevelType w:val="multilevel"/>
    <w:tmpl w:val="09B483DE"/>
    <w:styleLink w:val="WWNum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768B7A6C"/>
    <w:multiLevelType w:val="multilevel"/>
    <w:tmpl w:val="95A456E4"/>
    <w:styleLink w:val="WWNum2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2">
    <w:nsid w:val="772D5308"/>
    <w:multiLevelType w:val="multilevel"/>
    <w:tmpl w:val="38929454"/>
    <w:styleLink w:val="WWNum1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12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4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3EB0"/>
    <w:rsid w:val="00156711"/>
    <w:rsid w:val="002C663B"/>
    <w:rsid w:val="003A3E08"/>
    <w:rsid w:val="004236C3"/>
    <w:rsid w:val="004906A3"/>
    <w:rsid w:val="004A76AA"/>
    <w:rsid w:val="005B3565"/>
    <w:rsid w:val="0083286C"/>
    <w:rsid w:val="00957FD6"/>
    <w:rsid w:val="00AD3EB0"/>
    <w:rsid w:val="00AE48EC"/>
    <w:rsid w:val="00AF3E82"/>
    <w:rsid w:val="00B16D02"/>
    <w:rsid w:val="00B3191E"/>
    <w:rsid w:val="00B927DF"/>
    <w:rsid w:val="00B95ED4"/>
    <w:rsid w:val="00CD5EA3"/>
    <w:rsid w:val="00E24B82"/>
    <w:rsid w:val="00E6557A"/>
    <w:rsid w:val="00F00592"/>
    <w:rsid w:val="00F725DD"/>
    <w:rsid w:val="00F73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736BD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736BD"/>
    <w:pPr>
      <w:widowControl/>
      <w:suppressAutoHyphens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rsid w:val="00F736B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F736BD"/>
    <w:pPr>
      <w:spacing w:after="120"/>
    </w:pPr>
  </w:style>
  <w:style w:type="paragraph" w:styleId="Seznam">
    <w:name w:val="List"/>
    <w:basedOn w:val="Textbody"/>
    <w:rsid w:val="00F736BD"/>
    <w:rPr>
      <w:rFonts w:cs="Arial"/>
    </w:rPr>
  </w:style>
  <w:style w:type="paragraph" w:styleId="Titulek">
    <w:name w:val="caption"/>
    <w:basedOn w:val="Standard"/>
    <w:rsid w:val="00F736B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F736BD"/>
    <w:pPr>
      <w:suppressLineNumbers/>
    </w:pPr>
    <w:rPr>
      <w:rFonts w:cs="Arial"/>
    </w:rPr>
  </w:style>
  <w:style w:type="paragraph" w:styleId="Zhlav">
    <w:name w:val="header"/>
    <w:basedOn w:val="Standard"/>
    <w:rsid w:val="00F736BD"/>
    <w:pPr>
      <w:suppressLineNumbers/>
      <w:tabs>
        <w:tab w:val="center" w:pos="4536"/>
        <w:tab w:val="right" w:pos="9072"/>
      </w:tabs>
      <w:spacing w:after="0"/>
    </w:pPr>
  </w:style>
  <w:style w:type="paragraph" w:styleId="Odstavecseseznamem">
    <w:name w:val="List Paragraph"/>
    <w:basedOn w:val="Standard"/>
    <w:rsid w:val="00F736BD"/>
    <w:pPr>
      <w:ind w:left="720"/>
    </w:pPr>
  </w:style>
  <w:style w:type="paragraph" w:styleId="Textbubliny">
    <w:name w:val="Balloon Text"/>
    <w:basedOn w:val="Standard"/>
    <w:rsid w:val="00F736BD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F736BD"/>
    <w:pPr>
      <w:suppressLineNumbers/>
    </w:pPr>
  </w:style>
  <w:style w:type="character" w:customStyle="1" w:styleId="ZhlavChar">
    <w:name w:val="Záhlaví Char"/>
    <w:basedOn w:val="Standardnpsmoodstavce"/>
    <w:rsid w:val="00F736BD"/>
  </w:style>
  <w:style w:type="character" w:customStyle="1" w:styleId="TextbublinyChar">
    <w:name w:val="Text bubliny Char"/>
    <w:basedOn w:val="Standardnpsmoodstavce"/>
    <w:rsid w:val="00F736BD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rsid w:val="00F736BD"/>
    <w:rPr>
      <w:rFonts w:cs="Times New Roman"/>
    </w:rPr>
  </w:style>
  <w:style w:type="character" w:customStyle="1" w:styleId="ListLabel2">
    <w:name w:val="ListLabel 2"/>
    <w:rsid w:val="00F736BD"/>
    <w:rPr>
      <w:rFonts w:cs="Courier New"/>
    </w:rPr>
  </w:style>
  <w:style w:type="character" w:customStyle="1" w:styleId="ListLabel3">
    <w:name w:val="ListLabel 3"/>
    <w:rsid w:val="00F736BD"/>
    <w:rPr>
      <w:b w:val="0"/>
    </w:rPr>
  </w:style>
  <w:style w:type="paragraph" w:styleId="Normlnweb">
    <w:name w:val="Normal (Web)"/>
    <w:basedOn w:val="Normln"/>
    <w:rsid w:val="00F736BD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Hypertextovodkaz">
    <w:name w:val="Hyperlink"/>
    <w:basedOn w:val="Standardnpsmoodstavce"/>
    <w:rsid w:val="00F736BD"/>
    <w:rPr>
      <w:b/>
      <w:bCs/>
      <w:color w:val="035003"/>
      <w:u w:val="single"/>
    </w:rPr>
  </w:style>
  <w:style w:type="numbering" w:customStyle="1" w:styleId="WWNum1">
    <w:name w:val="WWNum1"/>
    <w:basedOn w:val="Bezseznamu"/>
    <w:rsid w:val="00F736BD"/>
    <w:pPr>
      <w:numPr>
        <w:numId w:val="1"/>
      </w:numPr>
    </w:pPr>
  </w:style>
  <w:style w:type="numbering" w:customStyle="1" w:styleId="WWNum2">
    <w:name w:val="WWNum2"/>
    <w:basedOn w:val="Bezseznamu"/>
    <w:rsid w:val="00F736BD"/>
    <w:pPr>
      <w:numPr>
        <w:numId w:val="2"/>
      </w:numPr>
    </w:pPr>
  </w:style>
  <w:style w:type="numbering" w:customStyle="1" w:styleId="WWNum3">
    <w:name w:val="WWNum3"/>
    <w:basedOn w:val="Bezseznamu"/>
    <w:rsid w:val="00F736BD"/>
    <w:pPr>
      <w:numPr>
        <w:numId w:val="3"/>
      </w:numPr>
    </w:pPr>
  </w:style>
  <w:style w:type="numbering" w:customStyle="1" w:styleId="WWNum4">
    <w:name w:val="WWNum4"/>
    <w:basedOn w:val="Bezseznamu"/>
    <w:rsid w:val="00F736BD"/>
    <w:pPr>
      <w:numPr>
        <w:numId w:val="4"/>
      </w:numPr>
    </w:pPr>
  </w:style>
  <w:style w:type="numbering" w:customStyle="1" w:styleId="WWNum5">
    <w:name w:val="WWNum5"/>
    <w:basedOn w:val="Bezseznamu"/>
    <w:rsid w:val="00F736BD"/>
    <w:pPr>
      <w:numPr>
        <w:numId w:val="5"/>
      </w:numPr>
    </w:pPr>
  </w:style>
  <w:style w:type="numbering" w:customStyle="1" w:styleId="WWNum6">
    <w:name w:val="WWNum6"/>
    <w:basedOn w:val="Bezseznamu"/>
    <w:rsid w:val="00F736BD"/>
    <w:pPr>
      <w:numPr>
        <w:numId w:val="6"/>
      </w:numPr>
    </w:pPr>
  </w:style>
  <w:style w:type="numbering" w:customStyle="1" w:styleId="WWNum7">
    <w:name w:val="WWNum7"/>
    <w:basedOn w:val="Bezseznamu"/>
    <w:rsid w:val="00F736BD"/>
    <w:pPr>
      <w:numPr>
        <w:numId w:val="7"/>
      </w:numPr>
    </w:pPr>
  </w:style>
  <w:style w:type="numbering" w:customStyle="1" w:styleId="WWNum8">
    <w:name w:val="WWNum8"/>
    <w:basedOn w:val="Bezseznamu"/>
    <w:rsid w:val="00F736BD"/>
    <w:pPr>
      <w:numPr>
        <w:numId w:val="8"/>
      </w:numPr>
    </w:pPr>
  </w:style>
  <w:style w:type="numbering" w:customStyle="1" w:styleId="WWNum9">
    <w:name w:val="WWNum9"/>
    <w:basedOn w:val="Bezseznamu"/>
    <w:rsid w:val="00F736BD"/>
    <w:pPr>
      <w:numPr>
        <w:numId w:val="9"/>
      </w:numPr>
    </w:pPr>
  </w:style>
  <w:style w:type="numbering" w:customStyle="1" w:styleId="WWNum10">
    <w:name w:val="WWNum10"/>
    <w:basedOn w:val="Bezseznamu"/>
    <w:rsid w:val="00F736BD"/>
    <w:pPr>
      <w:numPr>
        <w:numId w:val="10"/>
      </w:numPr>
    </w:pPr>
  </w:style>
  <w:style w:type="table" w:styleId="Mkatabulky">
    <w:name w:val="Table Grid"/>
    <w:basedOn w:val="Normlntabulka"/>
    <w:uiPriority w:val="59"/>
    <w:rsid w:val="00E6557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  <w:spacing w:after="0"/>
    </w:pPr>
  </w:style>
  <w:style w:type="paragraph" w:styleId="Odstavecseseznamem">
    <w:name w:val="List Paragraph"/>
    <w:basedOn w:val="Standard"/>
    <w:pPr>
      <w:ind w:left="720"/>
    </w:pPr>
  </w:style>
  <w:style w:type="paragraph" w:styleId="Textbubliny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ZhlavChar">
    <w:name w:val="Záhlaví Char"/>
    <w:basedOn w:val="Standardnpsmoodstavce"/>
  </w:style>
  <w:style w:type="character" w:customStyle="1" w:styleId="TextbublinyChar">
    <w:name w:val="Text bubliny Char"/>
    <w:basedOn w:val="Standardnpsmoodstavce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</w:rPr>
  </w:style>
  <w:style w:type="paragraph" w:styleId="Normlnweb">
    <w:name w:val="Normal (Web)"/>
    <w:basedOn w:val="Normln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Hypertextovodkaz">
    <w:name w:val="Hyperlink"/>
    <w:basedOn w:val="Standardnpsmoodstavce"/>
    <w:rPr>
      <w:b/>
      <w:bCs/>
      <w:color w:val="035003"/>
      <w:u w:val="single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table" w:styleId="Mkatabulky">
    <w:name w:val="Table Grid"/>
    <w:basedOn w:val="Normlntabulka"/>
    <w:uiPriority w:val="59"/>
    <w:rsid w:val="00E655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 Horák</dc:creator>
  <cp:lastModifiedBy>hudcovaz</cp:lastModifiedBy>
  <cp:revision>2</cp:revision>
  <cp:lastPrinted>2018-02-01T15:13:00Z</cp:lastPrinted>
  <dcterms:created xsi:type="dcterms:W3CDTF">2018-04-18T05:28:00Z</dcterms:created>
  <dcterms:modified xsi:type="dcterms:W3CDTF">2018-04-18T05:28:00Z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